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50F5B" w14:textId="77777777" w:rsidR="00EF4E93" w:rsidRDefault="00DA79A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>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 w:rsidR="00386737"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r w:rsidR="00A2277F">
        <w:rPr>
          <w:color w:val="3399FF"/>
          <w:lang w:val="kk-KZ"/>
        </w:rPr>
        <w:t xml:space="preserve">                           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30FAE1D0" w14:textId="77777777" w:rsidR="005C14F1" w:rsidRPr="000B073C" w:rsidRDefault="005C14F1" w:rsidP="00934587">
      <w:pPr>
        <w:rPr>
          <w:sz w:val="28"/>
          <w:szCs w:val="28"/>
        </w:rPr>
      </w:pPr>
    </w:p>
    <w:p w14:paraId="23B5B48B" w14:textId="77777777" w:rsidR="0065169B" w:rsidRPr="000B073C" w:rsidRDefault="0065169B" w:rsidP="00934587">
      <w:pPr>
        <w:rPr>
          <w:sz w:val="28"/>
          <w:szCs w:val="28"/>
        </w:rPr>
      </w:pPr>
    </w:p>
    <w:p w14:paraId="74184D04" w14:textId="55E8FE5A" w:rsidR="00DD4497" w:rsidRPr="00DD4497" w:rsidRDefault="00032D72" w:rsidP="000B073C">
      <w:pPr>
        <w:jc w:val="center"/>
        <w:rPr>
          <w:b/>
          <w:color w:val="000000"/>
          <w:sz w:val="28"/>
          <w:szCs w:val="22"/>
          <w:lang w:eastAsia="en-US"/>
        </w:rPr>
      </w:pPr>
      <w:r w:rsidRPr="00032D72">
        <w:rPr>
          <w:b/>
          <w:color w:val="000000"/>
          <w:sz w:val="28"/>
          <w:szCs w:val="22"/>
          <w:lang w:eastAsia="en-US"/>
        </w:rPr>
        <w:t xml:space="preserve">Об утверждении Правил </w:t>
      </w:r>
      <w:r w:rsidR="00DD4497" w:rsidRPr="00DD4497">
        <w:rPr>
          <w:b/>
          <w:color w:val="000000"/>
          <w:sz w:val="28"/>
          <w:szCs w:val="22"/>
          <w:lang w:eastAsia="en-US"/>
        </w:rPr>
        <w:t>признания бюджетных кредитов</w:t>
      </w:r>
    </w:p>
    <w:p w14:paraId="634F8F5B" w14:textId="77777777" w:rsidR="00DD4497" w:rsidRPr="00DD4497" w:rsidRDefault="00DD4497" w:rsidP="000B073C">
      <w:pPr>
        <w:overflowPunct/>
        <w:autoSpaceDE/>
        <w:autoSpaceDN/>
        <w:adjustRightInd/>
        <w:jc w:val="center"/>
        <w:rPr>
          <w:b/>
          <w:color w:val="000000"/>
          <w:sz w:val="28"/>
          <w:szCs w:val="22"/>
          <w:lang w:eastAsia="en-US"/>
        </w:rPr>
      </w:pPr>
      <w:r w:rsidRPr="00DD4497">
        <w:rPr>
          <w:b/>
          <w:color w:val="000000"/>
          <w:sz w:val="28"/>
          <w:szCs w:val="22"/>
          <w:lang w:eastAsia="en-US"/>
        </w:rPr>
        <w:t>безнадежными к взысканию</w:t>
      </w:r>
    </w:p>
    <w:p w14:paraId="35598A1A" w14:textId="77777777" w:rsidR="00757DCA" w:rsidRDefault="00757DCA" w:rsidP="00757DCA">
      <w:pPr>
        <w:rPr>
          <w:sz w:val="28"/>
          <w:szCs w:val="28"/>
        </w:rPr>
      </w:pPr>
    </w:p>
    <w:p w14:paraId="4713D299" w14:textId="77777777" w:rsidR="00757DCA" w:rsidRPr="0099489D" w:rsidRDefault="00757DCA" w:rsidP="00757DCA">
      <w:pPr>
        <w:rPr>
          <w:sz w:val="28"/>
          <w:szCs w:val="28"/>
        </w:rPr>
      </w:pPr>
    </w:p>
    <w:p w14:paraId="5E83188A" w14:textId="4B45BBFC" w:rsidR="00757DCA" w:rsidRDefault="00757DCA" w:rsidP="003A71ED">
      <w:pPr>
        <w:ind w:firstLine="709"/>
        <w:jc w:val="both"/>
        <w:rPr>
          <w:b/>
          <w:sz w:val="28"/>
          <w:szCs w:val="28"/>
        </w:rPr>
      </w:pPr>
      <w:r w:rsidRPr="00FB3E61">
        <w:rPr>
          <w:sz w:val="28"/>
          <w:szCs w:val="28"/>
        </w:rPr>
        <w:t>В соответствии с</w:t>
      </w:r>
      <w:r w:rsidR="000B073C">
        <w:rPr>
          <w:sz w:val="28"/>
          <w:szCs w:val="28"/>
        </w:rPr>
        <w:t xml:space="preserve"> пунктом 1 </w:t>
      </w:r>
      <w:r w:rsidRPr="00FB3E61">
        <w:rPr>
          <w:sz w:val="28"/>
          <w:szCs w:val="28"/>
        </w:rPr>
        <w:t>стать</w:t>
      </w:r>
      <w:r w:rsidR="000B073C">
        <w:rPr>
          <w:sz w:val="28"/>
          <w:szCs w:val="28"/>
        </w:rPr>
        <w:t>и</w:t>
      </w:r>
      <w:r w:rsidRPr="00FB3E61">
        <w:rPr>
          <w:sz w:val="28"/>
          <w:szCs w:val="28"/>
        </w:rPr>
        <w:t xml:space="preserve"> </w:t>
      </w:r>
      <w:r w:rsidR="00032D72">
        <w:rPr>
          <w:sz w:val="28"/>
          <w:szCs w:val="28"/>
        </w:rPr>
        <w:t>16</w:t>
      </w:r>
      <w:r w:rsidR="006861F5">
        <w:rPr>
          <w:sz w:val="28"/>
          <w:szCs w:val="28"/>
        </w:rPr>
        <w:t>0</w:t>
      </w:r>
      <w:r w:rsidRPr="00FB3E61">
        <w:rPr>
          <w:sz w:val="28"/>
          <w:szCs w:val="28"/>
        </w:rPr>
        <w:t xml:space="preserve"> Бюджетного кодекса Республики Казахстан </w:t>
      </w:r>
      <w:r w:rsidRPr="00A2277F">
        <w:rPr>
          <w:b/>
          <w:sz w:val="28"/>
          <w:szCs w:val="28"/>
        </w:rPr>
        <w:t>ПРИКАЗЫВАЮ:</w:t>
      </w:r>
    </w:p>
    <w:p w14:paraId="442AC669" w14:textId="4D49A15E" w:rsidR="000700E9" w:rsidRPr="000700E9" w:rsidRDefault="00CC3E8E" w:rsidP="003A71ED">
      <w:pPr>
        <w:overflowPunct/>
        <w:autoSpaceDE/>
        <w:autoSpaceDN/>
        <w:adjustRightInd/>
        <w:ind w:firstLine="708"/>
        <w:jc w:val="both"/>
        <w:rPr>
          <w:sz w:val="22"/>
          <w:szCs w:val="22"/>
          <w:lang w:eastAsia="en-US"/>
        </w:rPr>
      </w:pPr>
      <w:r w:rsidRPr="00CC3E8E">
        <w:rPr>
          <w:sz w:val="28"/>
          <w:szCs w:val="28"/>
          <w:lang w:val="kk-KZ"/>
        </w:rPr>
        <w:t xml:space="preserve">1. </w:t>
      </w:r>
      <w:r w:rsidR="000700E9" w:rsidRPr="000700E9">
        <w:rPr>
          <w:color w:val="000000"/>
          <w:sz w:val="28"/>
          <w:szCs w:val="22"/>
          <w:lang w:eastAsia="en-US"/>
        </w:rPr>
        <w:t>Утвердить прилагаемые Правил</w:t>
      </w:r>
      <w:r w:rsidR="00DD4497">
        <w:rPr>
          <w:color w:val="000000"/>
          <w:sz w:val="28"/>
          <w:szCs w:val="22"/>
          <w:lang w:eastAsia="en-US"/>
        </w:rPr>
        <w:t>а</w:t>
      </w:r>
      <w:r w:rsidR="000700E9" w:rsidRPr="000700E9">
        <w:rPr>
          <w:color w:val="000000"/>
          <w:sz w:val="28"/>
          <w:szCs w:val="22"/>
          <w:lang w:eastAsia="en-US"/>
        </w:rPr>
        <w:t xml:space="preserve"> </w:t>
      </w:r>
      <w:r w:rsidR="00DD4497">
        <w:rPr>
          <w:color w:val="000000"/>
          <w:sz w:val="28"/>
          <w:szCs w:val="22"/>
          <w:lang w:eastAsia="en-US"/>
        </w:rPr>
        <w:t>признания</w:t>
      </w:r>
      <w:r w:rsidR="000700E9" w:rsidRPr="000700E9">
        <w:rPr>
          <w:color w:val="000000"/>
          <w:sz w:val="28"/>
          <w:szCs w:val="22"/>
          <w:lang w:eastAsia="en-US"/>
        </w:rPr>
        <w:t xml:space="preserve"> бюджетных кредитов</w:t>
      </w:r>
      <w:r w:rsidR="00DD4497">
        <w:rPr>
          <w:color w:val="000000"/>
          <w:sz w:val="28"/>
          <w:szCs w:val="22"/>
          <w:lang w:eastAsia="en-US"/>
        </w:rPr>
        <w:t xml:space="preserve"> безнадежными к взысканию</w:t>
      </w:r>
      <w:r w:rsidR="000700E9" w:rsidRPr="000700E9">
        <w:rPr>
          <w:color w:val="000000"/>
          <w:sz w:val="28"/>
          <w:szCs w:val="22"/>
          <w:lang w:eastAsia="en-US"/>
        </w:rPr>
        <w:t xml:space="preserve">. </w:t>
      </w:r>
    </w:p>
    <w:p w14:paraId="45CD9D18" w14:textId="1BD55722" w:rsidR="007109CC" w:rsidRPr="00BD4C87" w:rsidRDefault="000700E9" w:rsidP="003A71ED">
      <w:pPr>
        <w:ind w:firstLine="709"/>
        <w:jc w:val="both"/>
        <w:rPr>
          <w:sz w:val="28"/>
          <w:szCs w:val="28"/>
        </w:rPr>
      </w:pPr>
      <w:bookmarkStart w:id="0" w:name="z3"/>
      <w:r w:rsidRPr="000700E9">
        <w:rPr>
          <w:color w:val="000000"/>
          <w:sz w:val="28"/>
          <w:szCs w:val="22"/>
          <w:lang w:eastAsia="en-US"/>
        </w:rPr>
        <w:t xml:space="preserve">2. </w:t>
      </w:r>
      <w:bookmarkStart w:id="1" w:name="z46"/>
      <w:bookmarkStart w:id="2" w:name="z4"/>
      <w:bookmarkEnd w:id="0"/>
      <w:bookmarkEnd w:id="1"/>
      <w:r w:rsidR="003A71ED" w:rsidRPr="00BD4C87">
        <w:rPr>
          <w:color w:val="000000"/>
          <w:sz w:val="28"/>
          <w:szCs w:val="22"/>
          <w:lang w:eastAsia="en-US"/>
        </w:rPr>
        <w:t xml:space="preserve">Департаменту </w:t>
      </w:r>
      <w:r w:rsidR="003A71ED" w:rsidRPr="00BD4C87">
        <w:rPr>
          <w:sz w:val="28"/>
          <w:szCs w:val="28"/>
        </w:rPr>
        <w:t xml:space="preserve">бюджетного кредитования, Национального фонда Республики Казахстан и взаимодействия по вопросам финансового сектора </w:t>
      </w:r>
      <w:r w:rsidR="007109CC" w:rsidRPr="00BD4C87">
        <w:rPr>
          <w:sz w:val="28"/>
          <w:szCs w:val="28"/>
        </w:rPr>
        <w:t>Министерства финансов Республики Казахстан в установленном законодательством Республики Казахстан порядке обеспечить:</w:t>
      </w:r>
    </w:p>
    <w:p w14:paraId="7C108406" w14:textId="77777777" w:rsidR="007109CC" w:rsidRPr="00BD4C87" w:rsidRDefault="007109CC" w:rsidP="003A71ED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D4C87">
        <w:rPr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 </w:t>
      </w:r>
    </w:p>
    <w:p w14:paraId="20A5CB79" w14:textId="6C44D8B3" w:rsidR="007109CC" w:rsidRPr="00BD4C87" w:rsidRDefault="007109CC" w:rsidP="003A71ED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D4C87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</w:t>
      </w:r>
      <w:r w:rsidR="00D453DA" w:rsidRPr="00BD4C87">
        <w:rPr>
          <w:sz w:val="28"/>
          <w:szCs w:val="28"/>
        </w:rPr>
        <w:t xml:space="preserve"> после его официального опубликования</w:t>
      </w:r>
      <w:r w:rsidRPr="00BD4C87">
        <w:rPr>
          <w:sz w:val="28"/>
          <w:szCs w:val="28"/>
        </w:rPr>
        <w:t>;</w:t>
      </w:r>
    </w:p>
    <w:p w14:paraId="18F8F337" w14:textId="77777777" w:rsidR="007109CC" w:rsidRPr="00BD4C87" w:rsidRDefault="007109CC" w:rsidP="003A71ED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sz w:val="28"/>
          <w:szCs w:val="28"/>
        </w:rPr>
      </w:pPr>
      <w:r w:rsidRPr="00BD4C87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28BDD316" w14:textId="395AD940" w:rsidR="0065169B" w:rsidRDefault="00DD4497" w:rsidP="00593F0C">
      <w:pPr>
        <w:pBdr>
          <w:bottom w:val="single" w:sz="4" w:space="31" w:color="FFFFFF"/>
        </w:pBdr>
        <w:tabs>
          <w:tab w:val="left" w:pos="0"/>
        </w:tabs>
        <w:ind w:firstLine="709"/>
        <w:jc w:val="both"/>
        <w:rPr>
          <w:color w:val="000000"/>
          <w:sz w:val="28"/>
          <w:szCs w:val="22"/>
          <w:lang w:eastAsia="en-US"/>
        </w:rPr>
      </w:pPr>
      <w:bookmarkStart w:id="3" w:name="z5"/>
      <w:bookmarkEnd w:id="2"/>
      <w:r>
        <w:rPr>
          <w:color w:val="000000"/>
          <w:sz w:val="28"/>
          <w:szCs w:val="22"/>
          <w:lang w:val="kk-KZ" w:eastAsia="en-US"/>
        </w:rPr>
        <w:t>3</w:t>
      </w:r>
      <w:r w:rsidR="000700E9" w:rsidRPr="000700E9">
        <w:rPr>
          <w:color w:val="000000"/>
          <w:sz w:val="28"/>
          <w:szCs w:val="22"/>
          <w:lang w:eastAsia="en-US"/>
        </w:rPr>
        <w:t xml:space="preserve">. </w:t>
      </w:r>
      <w:bookmarkEnd w:id="3"/>
      <w:r w:rsidR="003A71ED" w:rsidRPr="0076508C">
        <w:rPr>
          <w:color w:val="000000"/>
          <w:sz w:val="28"/>
          <w:szCs w:val="22"/>
          <w:lang w:eastAsia="en-US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Style w:val="a9"/>
        <w:tblW w:w="902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9"/>
        <w:gridCol w:w="2148"/>
        <w:gridCol w:w="3185"/>
      </w:tblGrid>
      <w:tr w:rsidR="003A71ED" w14:paraId="3F6C7822" w14:textId="77777777" w:rsidTr="004D42EA">
        <w:trPr>
          <w:trHeight w:val="716"/>
        </w:trPr>
        <w:tc>
          <w:tcPr>
            <w:tcW w:w="3689" w:type="dxa"/>
            <w:hideMark/>
          </w:tcPr>
          <w:p w14:paraId="2A91A840" w14:textId="7CB1E4B7" w:rsidR="003A71ED" w:rsidRPr="00BD4C87" w:rsidRDefault="00172728" w:rsidP="00593F0C">
            <w:pPr>
              <w:rPr>
                <w:b/>
                <w:sz w:val="28"/>
                <w:szCs w:val="28"/>
                <w:lang w:val="kk-KZ"/>
              </w:rPr>
            </w:pPr>
            <w:proofErr w:type="spellStart"/>
            <w:r>
              <w:rPr>
                <w:b/>
                <w:sz w:val="28"/>
                <w:szCs w:val="28"/>
                <w:lang w:val="kk-KZ"/>
              </w:rPr>
              <w:t>Должность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48" w:type="dxa"/>
          </w:tcPr>
          <w:p w14:paraId="30F0575F" w14:textId="63D4A026" w:rsidR="003A71ED" w:rsidRDefault="00BD4C87" w:rsidP="00593F0C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</w:t>
            </w:r>
          </w:p>
        </w:tc>
        <w:tc>
          <w:tcPr>
            <w:tcW w:w="3185" w:type="dxa"/>
            <w:hideMark/>
          </w:tcPr>
          <w:p w14:paraId="0BEDCAF0" w14:textId="77777777" w:rsidR="003A71ED" w:rsidRDefault="009B6CCC" w:rsidP="00593F0C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  <w:p w14:paraId="57C5DD57" w14:textId="77777777" w:rsidR="00000944" w:rsidRDefault="00000944" w:rsidP="00593F0C">
            <w:pPr>
              <w:rPr>
                <w:b/>
                <w:sz w:val="28"/>
                <w:szCs w:val="28"/>
                <w:lang w:val="kk-KZ"/>
              </w:rPr>
            </w:pPr>
          </w:p>
          <w:p w14:paraId="0F54B33A" w14:textId="3C8F1282" w:rsidR="00000944" w:rsidRDefault="00000944" w:rsidP="00593F0C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14:paraId="24F9B57C" w14:textId="77777777" w:rsidR="00000944" w:rsidRPr="00C55BFC" w:rsidRDefault="00000944" w:rsidP="00593F0C">
      <w:pPr>
        <w:rPr>
          <w:b/>
          <w:bCs/>
          <w:sz w:val="24"/>
          <w:szCs w:val="24"/>
          <w:highlight w:val="yellow"/>
          <w:lang w:val="kk-KZ"/>
        </w:rPr>
      </w:pPr>
    </w:p>
    <w:p w14:paraId="7FF8E261" w14:textId="0A11AB76" w:rsidR="00000944" w:rsidRPr="00000944" w:rsidRDefault="00000944" w:rsidP="00593F0C">
      <w:pPr>
        <w:rPr>
          <w:b/>
          <w:bCs/>
          <w:sz w:val="24"/>
          <w:szCs w:val="24"/>
          <w:lang w:val="kk-KZ"/>
        </w:rPr>
      </w:pPr>
    </w:p>
    <w:sectPr w:rsidR="00000944" w:rsidRPr="00000944" w:rsidSect="004D42EA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3DE1A" w14:textId="77777777" w:rsidR="00DA1498" w:rsidRDefault="00DA1498">
      <w:r>
        <w:separator/>
      </w:r>
    </w:p>
  </w:endnote>
  <w:endnote w:type="continuationSeparator" w:id="0">
    <w:p w14:paraId="1821E175" w14:textId="77777777" w:rsidR="00DA1498" w:rsidRDefault="00DA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F156" w14:textId="77777777" w:rsidR="00DA1498" w:rsidRDefault="00DA1498">
      <w:r>
        <w:separator/>
      </w:r>
    </w:p>
  </w:footnote>
  <w:footnote w:type="continuationSeparator" w:id="0">
    <w:p w14:paraId="02CCBE59" w14:textId="77777777" w:rsidR="00DA1498" w:rsidRDefault="00DA1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C771A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0B1FF3C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841F9" w14:textId="77777777" w:rsidR="00BE78CA" w:rsidRPr="009D6EE6" w:rsidRDefault="00BE78CA" w:rsidP="00E43190">
    <w:pPr>
      <w:pStyle w:val="aa"/>
      <w:framePr w:wrap="around" w:vAnchor="text" w:hAnchor="margin" w:xAlign="center" w:y="1"/>
      <w:rPr>
        <w:rStyle w:val="af0"/>
        <w:sz w:val="28"/>
      </w:rPr>
    </w:pPr>
    <w:r w:rsidRPr="009D6EE6">
      <w:rPr>
        <w:rStyle w:val="af0"/>
        <w:sz w:val="28"/>
      </w:rPr>
      <w:fldChar w:fldCharType="begin"/>
    </w:r>
    <w:r w:rsidRPr="009D6EE6">
      <w:rPr>
        <w:rStyle w:val="af0"/>
        <w:sz w:val="28"/>
      </w:rPr>
      <w:instrText xml:space="preserve">PAGE  </w:instrText>
    </w:r>
    <w:r w:rsidRPr="009D6EE6">
      <w:rPr>
        <w:rStyle w:val="af0"/>
        <w:sz w:val="28"/>
      </w:rPr>
      <w:fldChar w:fldCharType="separate"/>
    </w:r>
    <w:r w:rsidR="00CC3E8E">
      <w:rPr>
        <w:rStyle w:val="af0"/>
        <w:noProof/>
        <w:sz w:val="28"/>
      </w:rPr>
      <w:t>2</w:t>
    </w:r>
    <w:r w:rsidRPr="009D6EE6">
      <w:rPr>
        <w:rStyle w:val="af0"/>
        <w:sz w:val="28"/>
      </w:rPr>
      <w:fldChar w:fldCharType="end"/>
    </w:r>
  </w:p>
  <w:p w14:paraId="7507DFDF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6D540A4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EFECFD5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40780255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6FE5CB5" w14:textId="77777777" w:rsidR="004B400D" w:rsidRPr="00D100F6" w:rsidRDefault="00E15847" w:rsidP="0065169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65169B">
            <w:rPr>
              <w:b/>
              <w:bCs/>
              <w:color w:val="3399FF"/>
              <w:lang w:val="kk-KZ"/>
            </w:rPr>
            <w:t xml:space="preserve">ҚАРЖЫ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77375FD2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C138A90" wp14:editId="24B785F7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263F3DA" w14:textId="77777777"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6F8EAFB5" w14:textId="77777777" w:rsidR="005D1846" w:rsidRDefault="0065169B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4FF7B7D3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2D380D3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4C1AD321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C227FB7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28A6A72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3225E85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F9B0B6E" wp14:editId="6A12455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3890FC9E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A60E72D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52919984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36BB3392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46B640FB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9D611F3"/>
    <w:multiLevelType w:val="hybridMultilevel"/>
    <w:tmpl w:val="2080279C"/>
    <w:lvl w:ilvl="0" w:tplc="2CB449DE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3124B32"/>
    <w:multiLevelType w:val="hybridMultilevel"/>
    <w:tmpl w:val="A822A910"/>
    <w:lvl w:ilvl="0" w:tplc="4A864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00944"/>
    <w:rsid w:val="000110F6"/>
    <w:rsid w:val="00012324"/>
    <w:rsid w:val="00032D72"/>
    <w:rsid w:val="00066A87"/>
    <w:rsid w:val="000700E9"/>
    <w:rsid w:val="00073119"/>
    <w:rsid w:val="000922AA"/>
    <w:rsid w:val="00096259"/>
    <w:rsid w:val="000B073C"/>
    <w:rsid w:val="000D4DAC"/>
    <w:rsid w:val="000F48E7"/>
    <w:rsid w:val="00112405"/>
    <w:rsid w:val="00113613"/>
    <w:rsid w:val="0011364C"/>
    <w:rsid w:val="001204BA"/>
    <w:rsid w:val="001319EE"/>
    <w:rsid w:val="00143292"/>
    <w:rsid w:val="00162AB0"/>
    <w:rsid w:val="00172728"/>
    <w:rsid w:val="001763DE"/>
    <w:rsid w:val="001A1881"/>
    <w:rsid w:val="001A4439"/>
    <w:rsid w:val="001B61C1"/>
    <w:rsid w:val="001C06F0"/>
    <w:rsid w:val="001D0A65"/>
    <w:rsid w:val="001F4925"/>
    <w:rsid w:val="001F4ED9"/>
    <w:rsid w:val="001F64CB"/>
    <w:rsid w:val="002000F4"/>
    <w:rsid w:val="0022101F"/>
    <w:rsid w:val="00222E06"/>
    <w:rsid w:val="0023374B"/>
    <w:rsid w:val="00242699"/>
    <w:rsid w:val="00251F3F"/>
    <w:rsid w:val="00254904"/>
    <w:rsid w:val="00262027"/>
    <w:rsid w:val="002A394A"/>
    <w:rsid w:val="002C49BE"/>
    <w:rsid w:val="002D063B"/>
    <w:rsid w:val="002F55C5"/>
    <w:rsid w:val="00315CD9"/>
    <w:rsid w:val="00330B0F"/>
    <w:rsid w:val="00364E0B"/>
    <w:rsid w:val="00376533"/>
    <w:rsid w:val="00377F21"/>
    <w:rsid w:val="00386737"/>
    <w:rsid w:val="0038799B"/>
    <w:rsid w:val="003A71ED"/>
    <w:rsid w:val="003B4635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D42EA"/>
    <w:rsid w:val="004E49BE"/>
    <w:rsid w:val="004F3375"/>
    <w:rsid w:val="005464EF"/>
    <w:rsid w:val="00593F0C"/>
    <w:rsid w:val="005B3043"/>
    <w:rsid w:val="005C14F1"/>
    <w:rsid w:val="005D1846"/>
    <w:rsid w:val="005F480A"/>
    <w:rsid w:val="005F582C"/>
    <w:rsid w:val="00626184"/>
    <w:rsid w:val="00626898"/>
    <w:rsid w:val="006339FB"/>
    <w:rsid w:val="00642211"/>
    <w:rsid w:val="0064488B"/>
    <w:rsid w:val="0065169B"/>
    <w:rsid w:val="006861F5"/>
    <w:rsid w:val="006B6938"/>
    <w:rsid w:val="006E23C2"/>
    <w:rsid w:val="007006E3"/>
    <w:rsid w:val="007047E7"/>
    <w:rsid w:val="007109CC"/>
    <w:rsid w:val="007111E8"/>
    <w:rsid w:val="00731B2A"/>
    <w:rsid w:val="00740441"/>
    <w:rsid w:val="00740497"/>
    <w:rsid w:val="00753F2F"/>
    <w:rsid w:val="00757DCA"/>
    <w:rsid w:val="007767CD"/>
    <w:rsid w:val="00782A16"/>
    <w:rsid w:val="007835FD"/>
    <w:rsid w:val="00787A78"/>
    <w:rsid w:val="007A22A7"/>
    <w:rsid w:val="007A2BE1"/>
    <w:rsid w:val="007D5C5B"/>
    <w:rsid w:val="007E588D"/>
    <w:rsid w:val="007E73AF"/>
    <w:rsid w:val="00801F64"/>
    <w:rsid w:val="0081000A"/>
    <w:rsid w:val="008436CA"/>
    <w:rsid w:val="00847F39"/>
    <w:rsid w:val="00866964"/>
    <w:rsid w:val="00867FA4"/>
    <w:rsid w:val="008746A5"/>
    <w:rsid w:val="008856E3"/>
    <w:rsid w:val="00885BE9"/>
    <w:rsid w:val="009007AA"/>
    <w:rsid w:val="00901C9D"/>
    <w:rsid w:val="00901D17"/>
    <w:rsid w:val="00904808"/>
    <w:rsid w:val="009139A9"/>
    <w:rsid w:val="00914138"/>
    <w:rsid w:val="00915A4B"/>
    <w:rsid w:val="00934587"/>
    <w:rsid w:val="0094678B"/>
    <w:rsid w:val="009573C7"/>
    <w:rsid w:val="009924CE"/>
    <w:rsid w:val="009B2F92"/>
    <w:rsid w:val="009B69F4"/>
    <w:rsid w:val="009B6CCC"/>
    <w:rsid w:val="009C1922"/>
    <w:rsid w:val="009D6EE6"/>
    <w:rsid w:val="009F10FD"/>
    <w:rsid w:val="00A10052"/>
    <w:rsid w:val="00A17FE7"/>
    <w:rsid w:val="00A2277F"/>
    <w:rsid w:val="00A338BC"/>
    <w:rsid w:val="00A47D62"/>
    <w:rsid w:val="00A646AF"/>
    <w:rsid w:val="00A721B9"/>
    <w:rsid w:val="00AA225A"/>
    <w:rsid w:val="00AC76FB"/>
    <w:rsid w:val="00AD462C"/>
    <w:rsid w:val="00B0298F"/>
    <w:rsid w:val="00B21BE8"/>
    <w:rsid w:val="00B31D9B"/>
    <w:rsid w:val="00B60955"/>
    <w:rsid w:val="00B86340"/>
    <w:rsid w:val="00BB2B88"/>
    <w:rsid w:val="00BD42EA"/>
    <w:rsid w:val="00BD4C87"/>
    <w:rsid w:val="00BE3CFA"/>
    <w:rsid w:val="00BE78CA"/>
    <w:rsid w:val="00BF1C64"/>
    <w:rsid w:val="00BF7E2A"/>
    <w:rsid w:val="00C21F3D"/>
    <w:rsid w:val="00C36266"/>
    <w:rsid w:val="00C53724"/>
    <w:rsid w:val="00C54572"/>
    <w:rsid w:val="00C55BFC"/>
    <w:rsid w:val="00C7780A"/>
    <w:rsid w:val="00C86961"/>
    <w:rsid w:val="00CA1875"/>
    <w:rsid w:val="00CB4DAB"/>
    <w:rsid w:val="00CC3E8E"/>
    <w:rsid w:val="00CC7D90"/>
    <w:rsid w:val="00CE31BD"/>
    <w:rsid w:val="00CE6A1B"/>
    <w:rsid w:val="00D02BDF"/>
    <w:rsid w:val="00D03D0C"/>
    <w:rsid w:val="00D11982"/>
    <w:rsid w:val="00D14F06"/>
    <w:rsid w:val="00D2246E"/>
    <w:rsid w:val="00D42C93"/>
    <w:rsid w:val="00D453DA"/>
    <w:rsid w:val="00D52DE8"/>
    <w:rsid w:val="00D56A0D"/>
    <w:rsid w:val="00D8680B"/>
    <w:rsid w:val="00D87597"/>
    <w:rsid w:val="00DA1498"/>
    <w:rsid w:val="00DA79A3"/>
    <w:rsid w:val="00DB3E12"/>
    <w:rsid w:val="00DD4497"/>
    <w:rsid w:val="00DD7136"/>
    <w:rsid w:val="00E15847"/>
    <w:rsid w:val="00E40513"/>
    <w:rsid w:val="00E43190"/>
    <w:rsid w:val="00E57A5B"/>
    <w:rsid w:val="00E8227B"/>
    <w:rsid w:val="00E866E0"/>
    <w:rsid w:val="00EA2A9F"/>
    <w:rsid w:val="00EB54A3"/>
    <w:rsid w:val="00EB7F6D"/>
    <w:rsid w:val="00EC3C11"/>
    <w:rsid w:val="00EC6599"/>
    <w:rsid w:val="00EE1A39"/>
    <w:rsid w:val="00EF4E93"/>
    <w:rsid w:val="00F22932"/>
    <w:rsid w:val="00F32A0B"/>
    <w:rsid w:val="00F32C36"/>
    <w:rsid w:val="00F525B9"/>
    <w:rsid w:val="00F64017"/>
    <w:rsid w:val="00F66167"/>
    <w:rsid w:val="00F81297"/>
    <w:rsid w:val="00F93EE0"/>
    <w:rsid w:val="00FA7E02"/>
    <w:rsid w:val="00FA7EDE"/>
    <w:rsid w:val="00FD4F6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E455B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B2F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9B2F9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Жалбурова Айнура Калибековна</cp:lastModifiedBy>
  <cp:revision>8</cp:revision>
  <cp:lastPrinted>2025-03-28T04:54:00Z</cp:lastPrinted>
  <dcterms:created xsi:type="dcterms:W3CDTF">2025-03-14T05:16:00Z</dcterms:created>
  <dcterms:modified xsi:type="dcterms:W3CDTF">2025-03-28T05:08:00Z</dcterms:modified>
</cp:coreProperties>
</file>